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EE" w:rsidRDefault="008C19EE">
      <w:pPr>
        <w:spacing w:after="80" w:line="259" w:lineRule="auto"/>
        <w:ind w:left="2670" w:firstLine="0"/>
      </w:pPr>
      <w:r>
        <w:rPr>
          <w:noProof/>
        </w:rPr>
        <w:drawing>
          <wp:inline distT="0" distB="0" distL="0" distR="0">
            <wp:extent cx="2807970" cy="11004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4"/>
                    <a:stretch>
                      <a:fillRect/>
                    </a:stretch>
                  </pic:blipFill>
                  <pic:spPr>
                    <a:xfrm>
                      <a:off x="0" y="0"/>
                      <a:ext cx="2807970" cy="1100455"/>
                    </a:xfrm>
                    <a:prstGeom prst="rect">
                      <a:avLst/>
                    </a:prstGeom>
                  </pic:spPr>
                </pic:pic>
              </a:graphicData>
            </a:graphic>
          </wp:inline>
        </w:drawing>
      </w:r>
    </w:p>
    <w:p w:rsidR="001D32EE" w:rsidRDefault="008C19EE">
      <w:pPr>
        <w:spacing w:after="0" w:line="259" w:lineRule="auto"/>
        <w:ind w:left="0" w:firstLine="0"/>
      </w:pPr>
      <w:r>
        <w:rPr>
          <w:sz w:val="24"/>
        </w:rPr>
        <w:t xml:space="preserve"> </w:t>
      </w:r>
    </w:p>
    <w:p w:rsidR="001D32EE" w:rsidRDefault="008C19EE">
      <w:pPr>
        <w:spacing w:after="0" w:line="259" w:lineRule="auto"/>
        <w:ind w:left="0" w:firstLine="0"/>
      </w:pPr>
      <w:r>
        <w:rPr>
          <w:sz w:val="24"/>
        </w:rPr>
        <w:t xml:space="preserve"> </w:t>
      </w:r>
    </w:p>
    <w:p w:rsidR="001D32EE" w:rsidRDefault="008C19EE">
      <w:pPr>
        <w:spacing w:after="51" w:line="259" w:lineRule="auto"/>
        <w:ind w:left="0" w:firstLine="0"/>
      </w:pPr>
      <w:r>
        <w:rPr>
          <w:sz w:val="24"/>
        </w:rPr>
        <w:t xml:space="preserve">Appendix B </w:t>
      </w:r>
    </w:p>
    <w:p w:rsidR="001D32EE" w:rsidRDefault="008C19EE">
      <w:pPr>
        <w:pStyle w:val="Heading1"/>
      </w:pPr>
      <w:r>
        <w:rPr>
          <w:b w:val="0"/>
          <w:sz w:val="24"/>
        </w:rPr>
        <w:t xml:space="preserve"> </w:t>
      </w:r>
      <w:r>
        <w:t>Transportation Complaint Form</w:t>
      </w:r>
      <w:r w:rsidR="00455CBA">
        <w:t xml:space="preserve"> for ADA and </w:t>
      </w:r>
      <w:r w:rsidR="00AA11BA">
        <w:t>R</w:t>
      </w:r>
      <w:r w:rsidR="00455CBA">
        <w:t xml:space="preserve">elated </w:t>
      </w:r>
      <w:r w:rsidR="00AA11BA">
        <w:t>S</w:t>
      </w:r>
      <w:r w:rsidR="00455CBA">
        <w:t>t</w:t>
      </w:r>
      <w:r w:rsidR="00AA11BA">
        <w:t>atutes</w:t>
      </w:r>
      <w:r>
        <w:t xml:space="preserve">  </w:t>
      </w:r>
    </w:p>
    <w:p w:rsidR="001D32EE" w:rsidRDefault="008C19EE">
      <w:pPr>
        <w:spacing w:after="0" w:line="259" w:lineRule="auto"/>
        <w:ind w:left="0" w:firstLine="0"/>
      </w:pPr>
      <w:r>
        <w:rPr>
          <w:sz w:val="32"/>
        </w:rPr>
        <w:t xml:space="preserve"> </w:t>
      </w:r>
    </w:p>
    <w:p w:rsidR="001D32EE" w:rsidRDefault="008C19EE">
      <w:pPr>
        <w:ind w:left="-5"/>
      </w:pPr>
      <w:r>
        <w:t xml:space="preserve">It is the policy of </w:t>
      </w:r>
      <w:proofErr w:type="spellStart"/>
      <w:r>
        <w:t>Easterseals</w:t>
      </w:r>
      <w:proofErr w:type="spellEnd"/>
      <w:r>
        <w:t xml:space="preserve"> NH, Inc. (ESNH) to uphold and assure full compliance with the Americans with Disabilities Act (ADA), and all related statutes. ADA and related statutes provide that transportation entities are required to make reasonable modifications/accommodations to policies, practices, and procedures to avoid discrimination and ensure that their programs are accessible to individuals with disabilities under any program or activity receiving Federal assistance. Any individual, group of individuals or entity that believes they have not been provided with a reasonable modification for transportation service for their disability under DOT 49 CFR Parts 27 &amp; 37 and related statutes in receiving ESNH Transportation services may file a written complaint to the following address:  </w:t>
      </w:r>
    </w:p>
    <w:p w:rsidR="001D32EE" w:rsidRDefault="008C19EE">
      <w:pPr>
        <w:spacing w:after="0" w:line="259" w:lineRule="auto"/>
        <w:ind w:left="101" w:firstLine="0"/>
        <w:jc w:val="center"/>
      </w:pPr>
      <w:r>
        <w:rPr>
          <w:b/>
        </w:rPr>
        <w:t xml:space="preserve"> </w:t>
      </w:r>
    </w:p>
    <w:p w:rsidR="008C19EE" w:rsidRDefault="008C19EE" w:rsidP="008C19EE">
      <w:pPr>
        <w:spacing w:after="0"/>
        <w:jc w:val="center"/>
      </w:pPr>
      <w:r>
        <w:rPr>
          <w:rFonts w:ascii="Arial" w:eastAsia="Arial" w:hAnsi="Arial" w:cs="Arial"/>
          <w:b/>
        </w:rPr>
        <w:t>Operations Manager</w:t>
      </w:r>
    </w:p>
    <w:p w:rsidR="008C19EE" w:rsidRDefault="008C19EE" w:rsidP="008C19EE">
      <w:pPr>
        <w:spacing w:after="0"/>
        <w:ind w:right="1"/>
        <w:jc w:val="center"/>
      </w:pPr>
      <w:r>
        <w:rPr>
          <w:rFonts w:ascii="Arial" w:eastAsia="Arial" w:hAnsi="Arial" w:cs="Arial"/>
          <w:b/>
        </w:rPr>
        <w:t>ESNH</w:t>
      </w:r>
      <w:r>
        <w:rPr>
          <w:rFonts w:ascii="Arial" w:eastAsia="Arial" w:hAnsi="Arial" w:cs="Arial"/>
        </w:rPr>
        <w:t xml:space="preserve"> </w:t>
      </w:r>
    </w:p>
    <w:p w:rsidR="008C19EE" w:rsidRDefault="00237DF1" w:rsidP="008C19EE">
      <w:pPr>
        <w:spacing w:after="0"/>
        <w:ind w:right="3"/>
        <w:jc w:val="center"/>
      </w:pPr>
      <w:r>
        <w:rPr>
          <w:rFonts w:ascii="Arial" w:eastAsia="Arial" w:hAnsi="Arial" w:cs="Arial"/>
          <w:b/>
        </w:rPr>
        <w:t>782 Gold St</w:t>
      </w:r>
    </w:p>
    <w:p w:rsidR="008C19EE" w:rsidRDefault="008C19EE" w:rsidP="008C19EE">
      <w:pPr>
        <w:spacing w:after="0"/>
        <w:ind w:right="2"/>
        <w:jc w:val="center"/>
      </w:pPr>
      <w:r>
        <w:rPr>
          <w:rFonts w:ascii="Arial" w:eastAsia="Arial" w:hAnsi="Arial" w:cs="Arial"/>
          <w:b/>
        </w:rPr>
        <w:t>Manchester, NH 0310</w:t>
      </w:r>
      <w:r w:rsidR="00237DF1">
        <w:rPr>
          <w:rFonts w:ascii="Arial" w:eastAsia="Arial" w:hAnsi="Arial" w:cs="Arial"/>
          <w:b/>
        </w:rPr>
        <w:t>3</w:t>
      </w:r>
      <w:bookmarkStart w:id="0" w:name="_GoBack"/>
      <w:bookmarkEnd w:id="0"/>
      <w:r>
        <w:rPr>
          <w:rFonts w:ascii="Arial" w:eastAsia="Arial" w:hAnsi="Arial" w:cs="Arial"/>
          <w:b/>
        </w:rPr>
        <w:t xml:space="preserve"> </w:t>
      </w:r>
      <w:r>
        <w:rPr>
          <w:rFonts w:ascii="Arial" w:eastAsia="Arial" w:hAnsi="Arial" w:cs="Arial"/>
        </w:rPr>
        <w:t xml:space="preserve"> </w:t>
      </w:r>
    </w:p>
    <w:p w:rsidR="008C19EE" w:rsidRDefault="008C19EE" w:rsidP="008C19EE">
      <w:pPr>
        <w:spacing w:after="0"/>
        <w:ind w:right="1"/>
        <w:jc w:val="center"/>
        <w:rPr>
          <w:rFonts w:ascii="Arial" w:eastAsia="Arial" w:hAnsi="Arial" w:cs="Arial"/>
          <w:b/>
        </w:rPr>
      </w:pPr>
      <w:r>
        <w:rPr>
          <w:rFonts w:ascii="Arial" w:eastAsia="Arial" w:hAnsi="Arial" w:cs="Arial"/>
          <w:b/>
        </w:rPr>
        <w:t>Phone: (603) 263-2055 Fax: (603) 624-9794</w:t>
      </w:r>
    </w:p>
    <w:p w:rsidR="008C19EE" w:rsidRDefault="008C19EE" w:rsidP="008C19EE">
      <w:pPr>
        <w:spacing w:after="0"/>
        <w:ind w:right="1"/>
        <w:jc w:val="center"/>
      </w:pPr>
      <w:r>
        <w:rPr>
          <w:rFonts w:ascii="Arial" w:eastAsia="Arial" w:hAnsi="Arial" w:cs="Arial"/>
          <w:b/>
        </w:rPr>
        <w:t xml:space="preserve">TTY: Dial 711 or 800-735-2964 </w:t>
      </w:r>
      <w:r>
        <w:rPr>
          <w:rFonts w:ascii="Arial" w:eastAsia="Arial" w:hAnsi="Arial" w:cs="Arial"/>
        </w:rPr>
        <w:t xml:space="preserve"> </w:t>
      </w:r>
    </w:p>
    <w:p w:rsidR="008C19EE" w:rsidRDefault="008C19EE" w:rsidP="008C19EE">
      <w:pPr>
        <w:spacing w:after="0"/>
        <w:ind w:left="1"/>
        <w:jc w:val="center"/>
      </w:pPr>
      <w:r>
        <w:rPr>
          <w:rFonts w:ascii="Arial" w:eastAsia="Arial" w:hAnsi="Arial" w:cs="Arial"/>
        </w:rPr>
        <w:t xml:space="preserve">Or email to  </w:t>
      </w:r>
    </w:p>
    <w:p w:rsidR="008C19EE" w:rsidRDefault="008C19EE" w:rsidP="008C19EE">
      <w:pPr>
        <w:spacing w:after="0"/>
        <w:ind w:right="3"/>
        <w:jc w:val="center"/>
      </w:pPr>
      <w:r>
        <w:rPr>
          <w:rFonts w:ascii="Arial" w:eastAsia="Arial" w:hAnsi="Arial" w:cs="Arial"/>
          <w:b/>
        </w:rPr>
        <w:t xml:space="preserve">smckechnie@eastersealsnh.org  </w:t>
      </w:r>
    </w:p>
    <w:p w:rsidR="001D32EE" w:rsidRDefault="008C19EE">
      <w:pPr>
        <w:spacing w:after="0" w:line="259" w:lineRule="auto"/>
        <w:ind w:left="0" w:firstLine="0"/>
      </w:pPr>
      <w:r>
        <w:t xml:space="preserve"> </w:t>
      </w:r>
    </w:p>
    <w:p w:rsidR="001D32EE" w:rsidRDefault="008C19EE">
      <w:pPr>
        <w:ind w:left="-5"/>
      </w:pPr>
      <w:r>
        <w:t xml:space="preserve">More information about transit-related ADA requirements may be found in the Federal Register </w:t>
      </w:r>
      <w:hyperlink r:id="rId5" w:history="1">
        <w:r w:rsidRPr="00F02626">
          <w:rPr>
            <w:rStyle w:val="Hyperlink"/>
            <w:rFonts w:ascii="Arial" w:hAnsi="Arial" w:cs="Arial"/>
            <w:w w:val="105"/>
          </w:rPr>
          <w:t>https://www.transit.dot.gov/ADA</w:t>
        </w:r>
      </w:hyperlink>
    </w:p>
    <w:p w:rsidR="001D32EE" w:rsidRDefault="008C19EE">
      <w:pPr>
        <w:spacing w:after="0" w:line="259" w:lineRule="auto"/>
        <w:ind w:left="0" w:firstLine="0"/>
      </w:pPr>
      <w:r>
        <w:rPr>
          <w:b/>
        </w:rPr>
        <w:t xml:space="preserve"> </w:t>
      </w:r>
    </w:p>
    <w:p w:rsidR="001D32EE" w:rsidRDefault="008C19EE">
      <w:pPr>
        <w:ind w:left="-5"/>
      </w:pPr>
      <w:r>
        <w:rPr>
          <w:b/>
        </w:rPr>
        <w:t xml:space="preserve">Note: </w:t>
      </w:r>
      <w:r>
        <w:t xml:space="preserve">Apart from the form, </w:t>
      </w:r>
      <w:r>
        <w:rPr>
          <w:b/>
          <w:i/>
        </w:rPr>
        <w:t>on separate pages</w:t>
      </w:r>
      <w:r>
        <w:t xml:space="preserve">, please describe your complaint. You should include specific details such as names, dates, times, route numbers, witnesses, and any other information that would assist us in our investigation of your allegations. Please also provide any other documentation that is relevant to this complaint.  </w:t>
      </w:r>
    </w:p>
    <w:p w:rsidR="001D32EE" w:rsidRDefault="008C19EE">
      <w:pPr>
        <w:spacing w:after="0" w:line="259" w:lineRule="auto"/>
        <w:ind w:left="0" w:firstLine="0"/>
      </w:pPr>
      <w:r>
        <w:rPr>
          <w:b/>
        </w:rPr>
        <w:t xml:space="preserve"> </w:t>
      </w:r>
    </w:p>
    <w:p w:rsidR="001D32EE" w:rsidRDefault="008C19EE">
      <w:pPr>
        <w:ind w:left="-5"/>
      </w:pPr>
      <w:r>
        <w:rPr>
          <w:b/>
        </w:rPr>
        <w:t xml:space="preserve">Important: </w:t>
      </w:r>
      <w:r w:rsidRPr="008C19EE">
        <w:t>P</w:t>
      </w:r>
      <w:r>
        <w:t xml:space="preserve">lease sign on the last page of the form after printing out.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lastRenderedPageBreak/>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Appendix B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pStyle w:val="Heading2"/>
        <w:ind w:left="-5"/>
      </w:pPr>
      <w:r>
        <w:t xml:space="preserve">Section 1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b/>
        </w:rPr>
        <w:t xml:space="preserve">I believe that </w:t>
      </w:r>
      <w:proofErr w:type="spellStart"/>
      <w:r>
        <w:rPr>
          <w:b/>
        </w:rPr>
        <w:t>Easterseals</w:t>
      </w:r>
      <w:proofErr w:type="spellEnd"/>
      <w:r>
        <w:rPr>
          <w:b/>
        </w:rPr>
        <w:t xml:space="preserve"> NH has failed to comply with the following program requirements: </w:t>
      </w:r>
      <w:r>
        <w:t xml:space="preserve"> </w:t>
      </w:r>
    </w:p>
    <w:p w:rsidR="001D32EE" w:rsidRDefault="008C19EE">
      <w:pPr>
        <w:ind w:left="-5"/>
      </w:pPr>
      <w:r>
        <w:rPr>
          <w:rFonts w:ascii="Wingdings" w:eastAsia="Wingdings" w:hAnsi="Wingdings" w:cs="Wingdings"/>
        </w:rPr>
        <w:t></w:t>
      </w:r>
      <w:r>
        <w:rPr>
          <w:rFonts w:ascii="Wingdings" w:eastAsia="Wingdings" w:hAnsi="Wingdings" w:cs="Wingdings"/>
        </w:rPr>
        <w:t></w:t>
      </w:r>
      <w:r>
        <w:t xml:space="preserve">Americans with Disabilities Act (ADA)  </w:t>
      </w:r>
    </w:p>
    <w:p w:rsidR="001D32EE" w:rsidRDefault="008C19EE">
      <w:pPr>
        <w:ind w:left="-5"/>
      </w:pPr>
      <w:r>
        <w:rPr>
          <w:rFonts w:ascii="Wingdings" w:eastAsia="Wingdings" w:hAnsi="Wingdings" w:cs="Wingdings"/>
        </w:rPr>
        <w:t></w:t>
      </w:r>
      <w:r>
        <w:rPr>
          <w:rFonts w:ascii="Wingdings" w:eastAsia="Wingdings" w:hAnsi="Wingdings" w:cs="Wingdings"/>
        </w:rPr>
        <w:t></w:t>
      </w:r>
      <w:r>
        <w:t xml:space="preserve">49 CFR Parts 27 &amp; 37  </w:t>
      </w:r>
    </w:p>
    <w:p w:rsidR="001D32EE" w:rsidRDefault="008C19EE">
      <w:pPr>
        <w:ind w:left="-5"/>
      </w:pPr>
      <w:r>
        <w:rPr>
          <w:rFonts w:ascii="Wingdings" w:eastAsia="Wingdings" w:hAnsi="Wingdings" w:cs="Wingdings"/>
        </w:rPr>
        <w:t></w:t>
      </w:r>
      <w:r>
        <w:rPr>
          <w:rFonts w:ascii="Wingdings" w:eastAsia="Wingdings" w:hAnsi="Wingdings" w:cs="Wingdings"/>
        </w:rPr>
        <w:t></w:t>
      </w:r>
      <w:r>
        <w:t xml:space="preserve">Not Applicable  </w:t>
      </w:r>
    </w:p>
    <w:p w:rsidR="001D32EE" w:rsidRDefault="008C19EE">
      <w:pPr>
        <w:ind w:left="-5"/>
      </w:pPr>
      <w:r>
        <w:rPr>
          <w:rFonts w:ascii="Wingdings" w:eastAsia="Wingdings" w:hAnsi="Wingdings" w:cs="Wingdings"/>
        </w:rPr>
        <w:t></w:t>
      </w:r>
      <w:r>
        <w:rPr>
          <w:rFonts w:ascii="Wingdings" w:eastAsia="Wingdings" w:hAnsi="Wingdings" w:cs="Wingdings"/>
        </w:rPr>
        <w:t></w:t>
      </w:r>
      <w:r>
        <w:t xml:space="preserve">Other (specify): _____________________________________________________  </w:t>
      </w:r>
    </w:p>
    <w:p w:rsidR="001D32EE" w:rsidRDefault="008C19EE">
      <w:pPr>
        <w:spacing w:after="0" w:line="259" w:lineRule="auto"/>
        <w:ind w:left="0" w:firstLine="0"/>
      </w:pPr>
      <w:r>
        <w:rPr>
          <w:b/>
          <w:i/>
        </w:rPr>
        <w:t xml:space="preserve"> </w:t>
      </w:r>
    </w:p>
    <w:p w:rsidR="001D32EE" w:rsidRDefault="008C19EE">
      <w:pPr>
        <w:spacing w:after="0" w:line="259" w:lineRule="auto"/>
        <w:ind w:left="0" w:firstLine="0"/>
      </w:pPr>
      <w:r>
        <w:rPr>
          <w:b/>
          <w:i/>
        </w:rPr>
        <w:t xml:space="preserve"> </w:t>
      </w:r>
    </w:p>
    <w:p w:rsidR="001D32EE" w:rsidRDefault="008C19EE">
      <w:pPr>
        <w:spacing w:after="0" w:line="259" w:lineRule="auto"/>
        <w:ind w:left="0" w:firstLine="0"/>
      </w:pPr>
      <w:r>
        <w:rPr>
          <w:b/>
          <w:i/>
        </w:rPr>
        <w:t xml:space="preserve"> </w:t>
      </w:r>
    </w:p>
    <w:p w:rsidR="001D32EE" w:rsidRDefault="008C19EE">
      <w:pPr>
        <w:spacing w:after="0" w:line="259" w:lineRule="auto"/>
        <w:ind w:left="0" w:firstLine="0"/>
      </w:pPr>
      <w:r>
        <w:rPr>
          <w:b/>
          <w:i/>
        </w:rPr>
        <w:t xml:space="preserve"> </w:t>
      </w:r>
    </w:p>
    <w:p w:rsidR="001D32EE" w:rsidRDefault="008C19EE">
      <w:pPr>
        <w:pStyle w:val="Heading2"/>
        <w:ind w:left="-5"/>
      </w:pPr>
      <w:r>
        <w:t>Section II</w:t>
      </w:r>
      <w:r>
        <w:rPr>
          <w:b w:val="0"/>
          <w:i w:val="0"/>
          <w:sz w:val="22"/>
        </w:rPr>
        <w:t xml:space="preserve"> </w:t>
      </w:r>
    </w:p>
    <w:p w:rsidR="001D32EE" w:rsidRDefault="008C19EE">
      <w:pPr>
        <w:spacing w:after="0" w:line="259" w:lineRule="auto"/>
        <w:ind w:left="0" w:firstLine="0"/>
      </w:pPr>
      <w:r>
        <w:rPr>
          <w:b/>
          <w:i/>
          <w:sz w:val="22"/>
        </w:rPr>
        <w:t xml:space="preserve"> </w:t>
      </w:r>
    </w:p>
    <w:p w:rsidR="001D32EE" w:rsidRDefault="008C19EE">
      <w:pPr>
        <w:ind w:left="-5"/>
      </w:pPr>
      <w:r>
        <w:t xml:space="preserve">Name: ____________________________________________________________________  </w:t>
      </w:r>
    </w:p>
    <w:p w:rsidR="001D32EE" w:rsidRDefault="008C19EE">
      <w:pPr>
        <w:ind w:left="-5"/>
      </w:pPr>
      <w:r>
        <w:t xml:space="preserve">Street Address: _____________________________________________________________  </w:t>
      </w:r>
    </w:p>
    <w:p w:rsidR="001D32EE" w:rsidRDefault="008C19EE">
      <w:pPr>
        <w:ind w:left="-5"/>
      </w:pPr>
      <w:r>
        <w:t xml:space="preserve">City: ______________________________ State: ________ Zip Code: _______________  </w:t>
      </w:r>
    </w:p>
    <w:p w:rsidR="001D32EE" w:rsidRDefault="008C19EE">
      <w:pPr>
        <w:ind w:left="-5"/>
      </w:pPr>
      <w:r>
        <w:t xml:space="preserve">Telephone Numbers: Home: ____________________________________________  </w:t>
      </w:r>
    </w:p>
    <w:p w:rsidR="001D32EE" w:rsidRDefault="008C19EE">
      <w:pPr>
        <w:ind w:left="-5"/>
      </w:pPr>
      <w:r>
        <w:t xml:space="preserve">Cell: ______________________________________________  </w:t>
      </w:r>
    </w:p>
    <w:p w:rsidR="001D32EE" w:rsidRDefault="008C19EE">
      <w:pPr>
        <w:ind w:left="-5"/>
      </w:pPr>
      <w:r>
        <w:t>E-Mail Address: _____________________________________________________________</w:t>
      </w:r>
      <w:r>
        <w:rPr>
          <w:b/>
          <w:i/>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spacing w:after="0" w:line="259" w:lineRule="auto"/>
        <w:ind w:left="0" w:firstLine="0"/>
      </w:pPr>
      <w:r>
        <w:rPr>
          <w:sz w:val="22"/>
        </w:rPr>
        <w:t xml:space="preserve"> </w:t>
      </w:r>
    </w:p>
    <w:p w:rsidR="001D32EE" w:rsidRDefault="008C19EE">
      <w:pPr>
        <w:pStyle w:val="Heading2"/>
        <w:ind w:left="-5"/>
      </w:pPr>
      <w:r>
        <w:t xml:space="preserve">Section III </w:t>
      </w:r>
      <w:r>
        <w:rPr>
          <w:b w:val="0"/>
          <w:i w:val="0"/>
        </w:rPr>
        <w:t xml:space="preserve"> </w:t>
      </w:r>
    </w:p>
    <w:p w:rsidR="001D32EE" w:rsidRDefault="008C19EE">
      <w:pPr>
        <w:ind w:left="-5"/>
      </w:pPr>
      <w:r>
        <w:t xml:space="preserve">Are you filing this complaint on your own behalf? </w:t>
      </w:r>
      <w:r>
        <w:rPr>
          <w:rFonts w:ascii="Wingdings" w:eastAsia="Wingdings" w:hAnsi="Wingdings" w:cs="Wingdings"/>
        </w:rPr>
        <w:t></w:t>
      </w:r>
      <w:r>
        <w:rPr>
          <w:rFonts w:ascii="Wingdings" w:eastAsia="Wingdings" w:hAnsi="Wingdings" w:cs="Wingdings"/>
        </w:rPr>
        <w:t></w:t>
      </w:r>
      <w:r>
        <w:t xml:space="preserve">Yes </w:t>
      </w:r>
      <w:r>
        <w:rPr>
          <w:rFonts w:ascii="Wingdings" w:eastAsia="Wingdings" w:hAnsi="Wingdings" w:cs="Wingdings"/>
        </w:rPr>
        <w:t></w:t>
      </w:r>
      <w:r>
        <w:rPr>
          <w:rFonts w:ascii="Wingdings" w:eastAsia="Wingdings" w:hAnsi="Wingdings" w:cs="Wingdings"/>
        </w:rPr>
        <w:t></w:t>
      </w:r>
      <w:r>
        <w:t xml:space="preserve">No  </w:t>
      </w:r>
    </w:p>
    <w:p w:rsidR="001D32EE" w:rsidRDefault="008C19EE">
      <w:pPr>
        <w:ind w:left="-5"/>
      </w:pPr>
      <w:r>
        <w:t xml:space="preserve">If not, please supply the name and relationship of the person for whom you are filing this complaint:  </w:t>
      </w:r>
    </w:p>
    <w:p w:rsidR="001D32EE" w:rsidRDefault="008C19EE">
      <w:pPr>
        <w:ind w:left="-5"/>
      </w:pPr>
      <w:r>
        <w:t xml:space="preserve">Please explain why you have filed for a third party:  </w:t>
      </w:r>
    </w:p>
    <w:p w:rsidR="001D32EE" w:rsidRDefault="008C19EE">
      <w:pPr>
        <w:ind w:left="-5"/>
      </w:pPr>
      <w:r>
        <w:t xml:space="preserve">Please confirm that you have obtained the permission of the aggrieved party if you are filing on behalf of a third party: </w:t>
      </w:r>
      <w:r>
        <w:rPr>
          <w:rFonts w:ascii="Wingdings" w:eastAsia="Wingdings" w:hAnsi="Wingdings" w:cs="Wingdings"/>
        </w:rPr>
        <w:t></w:t>
      </w:r>
      <w:r>
        <w:rPr>
          <w:rFonts w:ascii="Wingdings" w:eastAsia="Wingdings" w:hAnsi="Wingdings" w:cs="Wingdings"/>
        </w:rPr>
        <w:t></w:t>
      </w:r>
      <w:r>
        <w:t xml:space="preserve">Yes </w:t>
      </w:r>
      <w:r>
        <w:rPr>
          <w:rFonts w:ascii="Wingdings" w:eastAsia="Wingdings" w:hAnsi="Wingdings" w:cs="Wingdings"/>
        </w:rPr>
        <w:t></w:t>
      </w:r>
      <w:r>
        <w:rPr>
          <w:rFonts w:ascii="Wingdings" w:eastAsia="Wingdings" w:hAnsi="Wingdings" w:cs="Wingdings"/>
        </w:rPr>
        <w:t></w:t>
      </w:r>
      <w:r>
        <w:t>No</w:t>
      </w:r>
      <w:r>
        <w:rPr>
          <w:sz w:val="22"/>
        </w:rPr>
        <w:t xml:space="preserve"> </w:t>
      </w:r>
    </w:p>
    <w:p w:rsidR="001D32EE" w:rsidRDefault="008C19EE">
      <w:pPr>
        <w:spacing w:after="0" w:line="240" w:lineRule="auto"/>
        <w:ind w:left="0" w:right="10123" w:firstLine="0"/>
      </w:pPr>
      <w:r>
        <w:rPr>
          <w:b/>
          <w:i/>
        </w:rPr>
        <w:t xml:space="preserve"> </w:t>
      </w:r>
      <w:r>
        <w:rPr>
          <w:sz w:val="22"/>
        </w:rPr>
        <w:t xml:space="preserve"> </w:t>
      </w:r>
      <w:r>
        <w:rPr>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1D32EE" w:rsidRDefault="008C19EE">
      <w:pPr>
        <w:spacing w:after="0" w:line="259" w:lineRule="auto"/>
        <w:ind w:left="0" w:firstLine="0"/>
      </w:pPr>
      <w:r>
        <w:rPr>
          <w:rFonts w:ascii="Arial" w:eastAsia="Arial" w:hAnsi="Arial" w:cs="Arial"/>
          <w:sz w:val="24"/>
        </w:rPr>
        <w:t xml:space="preserve"> </w:t>
      </w:r>
    </w:p>
    <w:p w:rsidR="008C19EE" w:rsidRDefault="008C19EE">
      <w:pPr>
        <w:spacing w:after="35"/>
        <w:ind w:left="-5" w:right="1358"/>
      </w:pPr>
      <w:r>
        <w:t xml:space="preserve">Please sign here: ______________________________________ Date: ______________  </w:t>
      </w:r>
    </w:p>
    <w:p w:rsidR="001D32EE" w:rsidRDefault="008C19EE" w:rsidP="008C19EE">
      <w:pPr>
        <w:spacing w:after="35"/>
        <w:ind w:left="-5" w:right="1358"/>
      </w:pPr>
      <w:r>
        <w:rPr>
          <w:b/>
          <w:i/>
        </w:rPr>
        <w:t>Note: Do not forget to attach details about the complaint.</w:t>
      </w:r>
      <w:r>
        <w:rPr>
          <w:rFonts w:ascii="Arial" w:eastAsia="Arial" w:hAnsi="Arial" w:cs="Arial"/>
          <w:sz w:val="24"/>
        </w:rPr>
        <w:t xml:space="preserve"> </w:t>
      </w:r>
    </w:p>
    <w:sectPr w:rsidR="001D32EE">
      <w:pgSz w:w="12240" w:h="15840"/>
      <w:pgMar w:top="789" w:right="1055" w:bottom="1105"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EE"/>
    <w:rsid w:val="001D32EE"/>
    <w:rsid w:val="00237DF1"/>
    <w:rsid w:val="00455CBA"/>
    <w:rsid w:val="008C19EE"/>
    <w:rsid w:val="00AA1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1E0D"/>
  <w15:docId w15:val="{F3AF03D5-5043-4630-BCD4-EF654ACA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3"/>
    </w:rPr>
  </w:style>
  <w:style w:type="character" w:customStyle="1" w:styleId="Heading1Char">
    <w:name w:val="Heading 1 Char"/>
    <w:link w:val="Heading1"/>
    <w:rPr>
      <w:rFonts w:ascii="Calibri" w:eastAsia="Calibri" w:hAnsi="Calibri" w:cs="Calibri"/>
      <w:b/>
      <w:color w:val="000000"/>
      <w:sz w:val="32"/>
    </w:rPr>
  </w:style>
  <w:style w:type="character" w:styleId="Hyperlink">
    <w:name w:val="Hyperlink"/>
    <w:basedOn w:val="DefaultParagraphFont"/>
    <w:uiPriority w:val="99"/>
    <w:unhideWhenUsed/>
    <w:rsid w:val="008C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nsit.dot.gov/AD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September 19, 2001</vt:lpstr>
    </vt:vector>
  </TitlesOfParts>
  <Company>Easter Seals NH</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19, 2001</dc:title>
  <dc:subject/>
  <dc:creator>Chris Hardy</dc:creator>
  <cp:keywords/>
  <cp:lastModifiedBy>Lisa Ludwigsen</cp:lastModifiedBy>
  <cp:revision>4</cp:revision>
  <dcterms:created xsi:type="dcterms:W3CDTF">2023-07-11T13:08:00Z</dcterms:created>
  <dcterms:modified xsi:type="dcterms:W3CDTF">2024-04-01T13:21:00Z</dcterms:modified>
</cp:coreProperties>
</file>