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EEF" w:rsidRDefault="00577510">
      <w:pPr>
        <w:spacing w:after="43"/>
        <w:ind w:left="2670"/>
      </w:pPr>
      <w:r>
        <w:rPr>
          <w:noProof/>
        </w:rPr>
        <w:drawing>
          <wp:inline distT="0" distB="0" distL="0" distR="0">
            <wp:extent cx="2807970" cy="1100455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EEF" w:rsidRDefault="00577510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FD6EEF" w:rsidRDefault="00577510">
      <w:pPr>
        <w:spacing w:after="69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FD6EEF" w:rsidRDefault="00577510">
      <w:pPr>
        <w:spacing w:after="0"/>
        <w:ind w:right="4"/>
        <w:jc w:val="center"/>
      </w:pPr>
      <w:r>
        <w:rPr>
          <w:rFonts w:ascii="Arial" w:eastAsia="Arial" w:hAnsi="Arial" w:cs="Arial"/>
          <w:b/>
          <w:sz w:val="32"/>
        </w:rPr>
        <w:t xml:space="preserve">ADA Reasonable Transportation Modification Request </w:t>
      </w:r>
      <w:r>
        <w:rPr>
          <w:rFonts w:ascii="Arial" w:eastAsia="Arial" w:hAnsi="Arial" w:cs="Arial"/>
          <w:sz w:val="32"/>
        </w:rPr>
        <w:t xml:space="preserve"> </w:t>
      </w:r>
    </w:p>
    <w:p w:rsidR="00FD6EEF" w:rsidRDefault="00577510">
      <w:pPr>
        <w:spacing w:after="101" w:line="239" w:lineRule="auto"/>
        <w:jc w:val="both"/>
      </w:pPr>
      <w:r>
        <w:rPr>
          <w:rFonts w:ascii="Arial" w:eastAsia="Arial" w:hAnsi="Arial" w:cs="Arial"/>
          <w:sz w:val="23"/>
        </w:rPr>
        <w:t xml:space="preserve">It is the policy of </w:t>
      </w:r>
      <w:proofErr w:type="spellStart"/>
      <w:r>
        <w:rPr>
          <w:rFonts w:ascii="Arial" w:eastAsia="Arial" w:hAnsi="Arial" w:cs="Arial"/>
          <w:sz w:val="23"/>
        </w:rPr>
        <w:t>Easterseals</w:t>
      </w:r>
      <w:proofErr w:type="spellEnd"/>
      <w:r>
        <w:rPr>
          <w:rFonts w:ascii="Arial" w:eastAsia="Arial" w:hAnsi="Arial" w:cs="Arial"/>
          <w:sz w:val="23"/>
        </w:rPr>
        <w:t xml:space="preserve"> NH, </w:t>
      </w:r>
      <w:proofErr w:type="gramStart"/>
      <w:r>
        <w:rPr>
          <w:rFonts w:ascii="Arial" w:eastAsia="Arial" w:hAnsi="Arial" w:cs="Arial"/>
          <w:sz w:val="23"/>
        </w:rPr>
        <w:t>Inc.(</w:t>
      </w:r>
      <w:proofErr w:type="gramEnd"/>
      <w:r>
        <w:rPr>
          <w:rFonts w:ascii="Arial" w:eastAsia="Arial" w:hAnsi="Arial" w:cs="Arial"/>
          <w:sz w:val="23"/>
        </w:rPr>
        <w:t xml:space="preserve">ESNH) to uphold and assure full compliance with the Americans with Disabilities Act (ADA), and all related statutes. ADA and related statutes provide that transportation entities are required to make reasonable modifications/accommodations to policies, practices, and procedures to avoid discrimination and ensure that their programs are accessible to individuals with disabilities under any program or activity receiving Federal assistance.  </w:t>
      </w:r>
    </w:p>
    <w:p w:rsidR="00FD6EEF" w:rsidRDefault="00577510">
      <w:pPr>
        <w:spacing w:after="92" w:line="248" w:lineRule="auto"/>
        <w:ind w:left="-5" w:hanging="10"/>
      </w:pPr>
      <w:r>
        <w:rPr>
          <w:rFonts w:ascii="Arial" w:eastAsia="Arial" w:hAnsi="Arial" w:cs="Arial"/>
          <w:sz w:val="23"/>
        </w:rPr>
        <w:t xml:space="preserve">Any individual, group of individuals or entity that wants ESNH to modify its service to accommodate a disability may make a request for modification to the following address:  </w:t>
      </w:r>
    </w:p>
    <w:p w:rsidR="00FD6EEF" w:rsidRDefault="00577510">
      <w:pPr>
        <w:spacing w:after="0"/>
        <w:ind w:left="62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FD6EEF" w:rsidRDefault="00C46174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sz w:val="23"/>
        </w:rPr>
        <w:t>Operations Manager</w:t>
      </w:r>
    </w:p>
    <w:p w:rsidR="00FD6EEF" w:rsidRDefault="00577510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3"/>
        </w:rPr>
        <w:t>ESNH</w:t>
      </w:r>
      <w:r>
        <w:rPr>
          <w:rFonts w:ascii="Arial" w:eastAsia="Arial" w:hAnsi="Arial" w:cs="Arial"/>
          <w:sz w:val="23"/>
        </w:rPr>
        <w:t xml:space="preserve"> </w:t>
      </w:r>
    </w:p>
    <w:p w:rsidR="00FD6EEF" w:rsidRDefault="001C56E5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  <w:sz w:val="23"/>
        </w:rPr>
        <w:t>782 Gold St</w:t>
      </w:r>
    </w:p>
    <w:p w:rsidR="00FD6EEF" w:rsidRDefault="00577510">
      <w:pPr>
        <w:spacing w:after="0"/>
        <w:ind w:left="10" w:right="2" w:hanging="10"/>
        <w:jc w:val="center"/>
      </w:pPr>
      <w:r>
        <w:rPr>
          <w:rFonts w:ascii="Arial" w:eastAsia="Arial" w:hAnsi="Arial" w:cs="Arial"/>
          <w:b/>
          <w:sz w:val="23"/>
        </w:rPr>
        <w:t>Manchester, NH 0310</w:t>
      </w:r>
      <w:r w:rsidR="001C56E5">
        <w:rPr>
          <w:rFonts w:ascii="Arial" w:eastAsia="Arial" w:hAnsi="Arial" w:cs="Arial"/>
          <w:b/>
          <w:sz w:val="23"/>
        </w:rPr>
        <w:t>3</w:t>
      </w:r>
      <w:bookmarkStart w:id="0" w:name="_GoBack"/>
      <w:bookmarkEnd w:id="0"/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</w:p>
    <w:p w:rsidR="0075318D" w:rsidRDefault="00577510">
      <w:pPr>
        <w:spacing w:after="0"/>
        <w:ind w:left="10" w:right="1" w:hanging="10"/>
        <w:jc w:val="center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>Phone: (603) 263-205</w:t>
      </w:r>
      <w:r w:rsidR="00C46174">
        <w:rPr>
          <w:rFonts w:ascii="Arial" w:eastAsia="Arial" w:hAnsi="Arial" w:cs="Arial"/>
          <w:b/>
          <w:sz w:val="23"/>
        </w:rPr>
        <w:t>5</w:t>
      </w:r>
      <w:r>
        <w:rPr>
          <w:rFonts w:ascii="Arial" w:eastAsia="Arial" w:hAnsi="Arial" w:cs="Arial"/>
          <w:b/>
          <w:sz w:val="23"/>
        </w:rPr>
        <w:t xml:space="preserve"> Fax: (603) 624-9794</w:t>
      </w:r>
    </w:p>
    <w:p w:rsidR="00FD6EEF" w:rsidRDefault="0075318D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3"/>
        </w:rPr>
        <w:t xml:space="preserve">TTY: </w:t>
      </w:r>
      <w:r w:rsidR="00EF0D02">
        <w:rPr>
          <w:rFonts w:ascii="Arial" w:eastAsia="Arial" w:hAnsi="Arial" w:cs="Arial"/>
          <w:b/>
          <w:sz w:val="23"/>
        </w:rPr>
        <w:t>Dial 711 or 800-735-2964</w:t>
      </w:r>
      <w:r w:rsidR="00577510">
        <w:rPr>
          <w:rFonts w:ascii="Arial" w:eastAsia="Arial" w:hAnsi="Arial" w:cs="Arial"/>
          <w:b/>
          <w:sz w:val="23"/>
        </w:rPr>
        <w:t xml:space="preserve"> </w:t>
      </w:r>
      <w:r w:rsidR="00577510">
        <w:rPr>
          <w:rFonts w:ascii="Arial" w:eastAsia="Arial" w:hAnsi="Arial" w:cs="Arial"/>
          <w:sz w:val="23"/>
        </w:rPr>
        <w:t xml:space="preserve"> </w:t>
      </w:r>
    </w:p>
    <w:p w:rsidR="00FD6EEF" w:rsidRDefault="00577510">
      <w:pPr>
        <w:spacing w:after="0"/>
        <w:ind w:left="1"/>
        <w:jc w:val="center"/>
      </w:pPr>
      <w:r>
        <w:rPr>
          <w:rFonts w:ascii="Arial" w:eastAsia="Arial" w:hAnsi="Arial" w:cs="Arial"/>
          <w:sz w:val="23"/>
        </w:rPr>
        <w:t xml:space="preserve">Or email to  </w:t>
      </w:r>
    </w:p>
    <w:p w:rsidR="00FD6EEF" w:rsidRDefault="00C46174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  <w:sz w:val="23"/>
        </w:rPr>
        <w:t>smckechnie</w:t>
      </w:r>
      <w:r w:rsidR="00577510">
        <w:rPr>
          <w:rFonts w:ascii="Arial" w:eastAsia="Arial" w:hAnsi="Arial" w:cs="Arial"/>
          <w:b/>
          <w:sz w:val="23"/>
        </w:rPr>
        <w:t xml:space="preserve">@eastersealsnh.org  </w:t>
      </w:r>
    </w:p>
    <w:p w:rsidR="00FD6EEF" w:rsidRDefault="00577510">
      <w:pPr>
        <w:spacing w:after="0"/>
        <w:ind w:left="62"/>
        <w:jc w:val="center"/>
      </w:pPr>
      <w:r>
        <w:rPr>
          <w:rFonts w:ascii="Arial" w:eastAsia="Arial" w:hAnsi="Arial" w:cs="Arial"/>
          <w:sz w:val="23"/>
        </w:rPr>
        <w:t xml:space="preserve"> </w:t>
      </w:r>
    </w:p>
    <w:p w:rsidR="00FD6EEF" w:rsidRDefault="00577510">
      <w:pPr>
        <w:spacing w:after="10" w:line="248" w:lineRule="auto"/>
        <w:ind w:left="-5" w:hanging="10"/>
      </w:pPr>
      <w:r>
        <w:rPr>
          <w:rFonts w:ascii="Arial" w:eastAsia="Arial" w:hAnsi="Arial" w:cs="Arial"/>
          <w:sz w:val="23"/>
        </w:rPr>
        <w:t xml:space="preserve">ESNH Transportation users may also make the request for modification when requesting ride from the Call Center at </w:t>
      </w:r>
      <w:r>
        <w:rPr>
          <w:rFonts w:ascii="Arial" w:eastAsia="Arial" w:hAnsi="Arial" w:cs="Arial"/>
          <w:b/>
          <w:sz w:val="23"/>
        </w:rPr>
        <w:t>603</w:t>
      </w:r>
      <w:r>
        <w:rPr>
          <w:rFonts w:ascii="Cambria Math" w:eastAsia="Cambria Math" w:hAnsi="Cambria Math" w:cs="Cambria Math"/>
          <w:sz w:val="23"/>
        </w:rPr>
        <w:t>‐</w:t>
      </w:r>
      <w:r>
        <w:rPr>
          <w:rFonts w:ascii="Arial" w:eastAsia="Arial" w:hAnsi="Arial" w:cs="Arial"/>
          <w:b/>
          <w:sz w:val="23"/>
        </w:rPr>
        <w:t>668-8603</w:t>
      </w:r>
      <w:r>
        <w:rPr>
          <w:rFonts w:ascii="Arial" w:eastAsia="Arial" w:hAnsi="Arial" w:cs="Arial"/>
          <w:sz w:val="23"/>
        </w:rPr>
        <w:t>.  More information about transit</w:t>
      </w:r>
      <w:r>
        <w:rPr>
          <w:rFonts w:ascii="Cambria Math" w:eastAsia="Cambria Math" w:hAnsi="Cambria Math" w:cs="Cambria Math"/>
          <w:sz w:val="23"/>
        </w:rPr>
        <w:t>‐</w:t>
      </w:r>
      <w:r>
        <w:rPr>
          <w:rFonts w:ascii="Arial" w:eastAsia="Arial" w:hAnsi="Arial" w:cs="Arial"/>
          <w:sz w:val="23"/>
        </w:rPr>
        <w:t xml:space="preserve">related ADA requirements may be found in the Federal Register </w:t>
      </w:r>
      <w:hyperlink r:id="rId5" w:history="1">
        <w:r w:rsidR="00C46174" w:rsidRPr="00F02626">
          <w:rPr>
            <w:rStyle w:val="Hyperlink"/>
            <w:rFonts w:ascii="Arial" w:hAnsi="Arial" w:cs="Arial"/>
            <w:w w:val="105"/>
          </w:rPr>
          <w:t>https://www.transit.dot.gov/ADA</w:t>
        </w:r>
      </w:hyperlink>
    </w:p>
    <w:p w:rsidR="00FD6EEF" w:rsidRDefault="00577510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FD6EEF" w:rsidRDefault="00577510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23"/>
        </w:rPr>
        <w:t xml:space="preserve">Section I </w:t>
      </w:r>
      <w:r>
        <w:rPr>
          <w:rFonts w:ascii="Arial" w:eastAsia="Arial" w:hAnsi="Arial" w:cs="Arial"/>
          <w:sz w:val="23"/>
        </w:rPr>
        <w:t xml:space="preserve"> </w:t>
      </w:r>
    </w:p>
    <w:p w:rsidR="00FD6EEF" w:rsidRDefault="00577510">
      <w:pPr>
        <w:spacing w:after="10" w:line="248" w:lineRule="auto"/>
        <w:ind w:left="-5" w:hanging="10"/>
      </w:pPr>
      <w:r>
        <w:rPr>
          <w:rFonts w:ascii="Arial" w:eastAsia="Arial" w:hAnsi="Arial" w:cs="Arial"/>
          <w:sz w:val="23"/>
        </w:rPr>
        <w:t xml:space="preserve">Name: ____________________________________________________________________  </w:t>
      </w:r>
    </w:p>
    <w:p w:rsidR="00FD6EEF" w:rsidRDefault="00577510">
      <w:pPr>
        <w:spacing w:after="10" w:line="248" w:lineRule="auto"/>
        <w:ind w:left="-5" w:hanging="10"/>
      </w:pPr>
      <w:r>
        <w:rPr>
          <w:rFonts w:ascii="Arial" w:eastAsia="Arial" w:hAnsi="Arial" w:cs="Arial"/>
          <w:sz w:val="23"/>
        </w:rPr>
        <w:t xml:space="preserve">Street Address: _____________________________________________________________  </w:t>
      </w:r>
    </w:p>
    <w:p w:rsidR="00FD6EEF" w:rsidRDefault="00577510">
      <w:pPr>
        <w:spacing w:after="10" w:line="248" w:lineRule="auto"/>
        <w:ind w:left="-5" w:hanging="10"/>
      </w:pPr>
      <w:r>
        <w:rPr>
          <w:rFonts w:ascii="Arial" w:eastAsia="Arial" w:hAnsi="Arial" w:cs="Arial"/>
          <w:sz w:val="23"/>
        </w:rPr>
        <w:t xml:space="preserve">City: ______________________________ State: ________ Zip Code: _______________  </w:t>
      </w:r>
    </w:p>
    <w:p w:rsidR="00896B61" w:rsidRDefault="00577510" w:rsidP="00896B61">
      <w:pPr>
        <w:spacing w:after="7" w:line="239" w:lineRule="auto"/>
        <w:ind w:right="1828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Telephone Numbers: </w:t>
      </w:r>
    </w:p>
    <w:p w:rsidR="00896B61" w:rsidRDefault="00577510" w:rsidP="00896B61">
      <w:pPr>
        <w:spacing w:after="7" w:line="239" w:lineRule="auto"/>
        <w:ind w:right="1828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Home:</w:t>
      </w:r>
      <w:r w:rsidR="00896B61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 xml:space="preserve">___________________________________________  </w:t>
      </w:r>
    </w:p>
    <w:p w:rsidR="00FD6EEF" w:rsidRDefault="00577510" w:rsidP="00896B61">
      <w:pPr>
        <w:spacing w:after="7" w:line="239" w:lineRule="auto"/>
        <w:ind w:right="1828"/>
      </w:pPr>
      <w:r>
        <w:rPr>
          <w:rFonts w:ascii="Arial" w:eastAsia="Arial" w:hAnsi="Arial" w:cs="Arial"/>
          <w:sz w:val="23"/>
        </w:rPr>
        <w:t xml:space="preserve">Cell: ______________________________________________  </w:t>
      </w:r>
    </w:p>
    <w:p w:rsidR="00FD6EEF" w:rsidRDefault="00577510">
      <w:pPr>
        <w:spacing w:after="10" w:line="248" w:lineRule="auto"/>
        <w:ind w:left="-5" w:hanging="10"/>
      </w:pPr>
      <w:r>
        <w:rPr>
          <w:rFonts w:ascii="Arial" w:eastAsia="Arial" w:hAnsi="Arial" w:cs="Arial"/>
          <w:sz w:val="23"/>
        </w:rPr>
        <w:t>E</w:t>
      </w:r>
      <w:r>
        <w:rPr>
          <w:rFonts w:ascii="Cambria Math" w:eastAsia="Cambria Math" w:hAnsi="Cambria Math" w:cs="Cambria Math"/>
          <w:sz w:val="23"/>
        </w:rPr>
        <w:t>‐</w:t>
      </w:r>
      <w:r>
        <w:rPr>
          <w:rFonts w:ascii="Arial" w:eastAsia="Arial" w:hAnsi="Arial" w:cs="Arial"/>
          <w:sz w:val="23"/>
        </w:rPr>
        <w:t xml:space="preserve">Mail Address: _____________________________________________________________  </w:t>
      </w:r>
    </w:p>
    <w:p w:rsidR="00FD6EEF" w:rsidRDefault="00577510">
      <w:pPr>
        <w:spacing w:after="0"/>
      </w:pPr>
      <w:r>
        <w:rPr>
          <w:rFonts w:ascii="Arial" w:eastAsia="Arial" w:hAnsi="Arial" w:cs="Arial"/>
          <w:b/>
          <w:i/>
          <w:sz w:val="23"/>
        </w:rPr>
        <w:t xml:space="preserve"> </w:t>
      </w:r>
    </w:p>
    <w:p w:rsidR="00FD6EEF" w:rsidRDefault="00577510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23"/>
        </w:rPr>
        <w:t xml:space="preserve">Section 2 </w:t>
      </w:r>
    </w:p>
    <w:p w:rsidR="00FD6EEF" w:rsidRDefault="00577510" w:rsidP="001452FD">
      <w:pPr>
        <w:spacing w:after="10" w:line="248" w:lineRule="auto"/>
        <w:ind w:left="-5" w:hanging="10"/>
      </w:pPr>
      <w:r>
        <w:rPr>
          <w:rFonts w:ascii="Arial" w:eastAsia="Arial" w:hAnsi="Arial" w:cs="Arial"/>
          <w:sz w:val="23"/>
        </w:rPr>
        <w:t>Please describe the modification to the transportation service that you would like to have, and the reason for it (please attach a second page if necessary):</w:t>
      </w:r>
      <w:r>
        <w:rPr>
          <w:rFonts w:ascii="Arial" w:eastAsia="Arial" w:hAnsi="Arial" w:cs="Arial"/>
          <w:b/>
          <w:i/>
          <w:sz w:val="23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FD6EEF" w:rsidRDefault="0057751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D6EEF" w:rsidRDefault="0057751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D6EEF" w:rsidRDefault="0057751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D6EEF" w:rsidRDefault="0057751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FD6EEF">
      <w:pgSz w:w="12240" w:h="15840"/>
      <w:pgMar w:top="789" w:right="827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EF"/>
    <w:rsid w:val="001452FD"/>
    <w:rsid w:val="001C56E5"/>
    <w:rsid w:val="00577510"/>
    <w:rsid w:val="0075318D"/>
    <w:rsid w:val="00896B61"/>
    <w:rsid w:val="00C46174"/>
    <w:rsid w:val="00EF0D02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EB09"/>
  <w15:docId w15:val="{F3AF03D5-5043-4630-BCD4-EF654ACA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ansit.dot.gov/AD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19, 2001</vt:lpstr>
    </vt:vector>
  </TitlesOfParts>
  <Company>Easter Seals NH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19, 2001</dc:title>
  <dc:subject/>
  <dc:creator>Chris Hardy</dc:creator>
  <cp:keywords/>
  <cp:lastModifiedBy>Lisa Ludwigsen</cp:lastModifiedBy>
  <cp:revision>6</cp:revision>
  <dcterms:created xsi:type="dcterms:W3CDTF">2023-07-11T12:55:00Z</dcterms:created>
  <dcterms:modified xsi:type="dcterms:W3CDTF">2024-04-01T13:19:00Z</dcterms:modified>
</cp:coreProperties>
</file>